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03F" w:rsidRDefault="00A5203F" w:rsidP="00A5203F">
      <w:pPr>
        <w:ind w:firstLine="720"/>
        <w:jc w:val="right"/>
        <w:rPr>
          <w:rStyle w:val="a3"/>
          <w:b w:val="0"/>
          <w:bCs/>
          <w:color w:val="auto"/>
          <w:sz w:val="24"/>
          <w:szCs w:val="24"/>
        </w:rPr>
      </w:pPr>
      <w:bookmarkStart w:id="0" w:name="_GoBack"/>
      <w:bookmarkEnd w:id="0"/>
      <w:r w:rsidRPr="004D5DB4">
        <w:rPr>
          <w:rStyle w:val="a3"/>
          <w:b w:val="0"/>
          <w:bCs/>
          <w:color w:val="auto"/>
          <w:sz w:val="24"/>
          <w:szCs w:val="24"/>
        </w:rPr>
        <w:t>Приложение №1 к постановлению</w:t>
      </w:r>
    </w:p>
    <w:p w:rsidR="004D5DB4" w:rsidRPr="004D5DB4" w:rsidRDefault="004D5DB4" w:rsidP="00A5203F">
      <w:pPr>
        <w:ind w:firstLine="720"/>
        <w:jc w:val="right"/>
        <w:rPr>
          <w:rStyle w:val="a3"/>
          <w:b w:val="0"/>
          <w:bCs/>
          <w:color w:val="auto"/>
          <w:sz w:val="24"/>
          <w:szCs w:val="24"/>
        </w:rPr>
      </w:pPr>
      <w:r>
        <w:rPr>
          <w:rStyle w:val="a3"/>
          <w:b w:val="0"/>
          <w:bCs/>
          <w:color w:val="auto"/>
          <w:sz w:val="24"/>
          <w:szCs w:val="24"/>
        </w:rPr>
        <w:t>от 08.10.2021 № 1742</w:t>
      </w:r>
    </w:p>
    <w:p w:rsidR="00A5203F" w:rsidRDefault="00A5203F" w:rsidP="00A5203F">
      <w:pPr>
        <w:ind w:firstLine="720"/>
        <w:jc w:val="right"/>
        <w:rPr>
          <w:rStyle w:val="a3"/>
          <w:b w:val="0"/>
          <w:bCs/>
          <w:color w:val="auto"/>
          <w:sz w:val="24"/>
          <w:szCs w:val="24"/>
        </w:rPr>
      </w:pPr>
    </w:p>
    <w:p w:rsidR="004D5DB4" w:rsidRPr="004D5DB4" w:rsidRDefault="004D5DB4" w:rsidP="00A5203F">
      <w:pPr>
        <w:ind w:firstLine="720"/>
        <w:jc w:val="right"/>
        <w:rPr>
          <w:rStyle w:val="a3"/>
          <w:b w:val="0"/>
          <w:bCs/>
          <w:color w:val="auto"/>
          <w:sz w:val="24"/>
          <w:szCs w:val="24"/>
        </w:rPr>
      </w:pPr>
    </w:p>
    <w:p w:rsidR="00A5203F" w:rsidRPr="004D5DB4" w:rsidRDefault="00A5203F" w:rsidP="00A5203F">
      <w:pPr>
        <w:ind w:firstLine="720"/>
        <w:jc w:val="right"/>
        <w:rPr>
          <w:rStyle w:val="a3"/>
          <w:b w:val="0"/>
          <w:bCs/>
          <w:color w:val="auto"/>
          <w:sz w:val="24"/>
          <w:szCs w:val="24"/>
        </w:rPr>
      </w:pPr>
      <w:r w:rsidRPr="004D5DB4">
        <w:rPr>
          <w:rStyle w:val="a3"/>
          <w:b w:val="0"/>
          <w:bCs/>
          <w:color w:val="auto"/>
          <w:sz w:val="24"/>
          <w:szCs w:val="24"/>
        </w:rPr>
        <w:t>Приложение № 1</w:t>
      </w:r>
    </w:p>
    <w:p w:rsidR="00A5203F" w:rsidRPr="004D5DB4" w:rsidRDefault="00A5203F" w:rsidP="00A5203F">
      <w:pPr>
        <w:ind w:firstLine="720"/>
        <w:jc w:val="right"/>
        <w:rPr>
          <w:rStyle w:val="a3"/>
          <w:b w:val="0"/>
          <w:bCs/>
          <w:color w:val="auto"/>
          <w:sz w:val="24"/>
          <w:szCs w:val="24"/>
        </w:rPr>
      </w:pPr>
      <w:r w:rsidRPr="004D5DB4">
        <w:rPr>
          <w:rStyle w:val="a3"/>
          <w:b w:val="0"/>
          <w:bCs/>
          <w:color w:val="auto"/>
          <w:sz w:val="24"/>
          <w:szCs w:val="24"/>
        </w:rPr>
        <w:t>к муниципальной программе</w:t>
      </w:r>
    </w:p>
    <w:p w:rsidR="00A5203F" w:rsidRPr="00D65B97" w:rsidRDefault="00A5203F" w:rsidP="00A5203F">
      <w:pPr>
        <w:ind w:firstLine="720"/>
        <w:jc w:val="right"/>
        <w:rPr>
          <w:rStyle w:val="a3"/>
          <w:bCs/>
          <w:sz w:val="18"/>
          <w:szCs w:val="18"/>
        </w:rPr>
      </w:pPr>
    </w:p>
    <w:p w:rsidR="00A5203F" w:rsidRDefault="00A5203F" w:rsidP="00A5203F">
      <w:pPr>
        <w:jc w:val="center"/>
        <w:rPr>
          <w:b/>
          <w:sz w:val="24"/>
          <w:szCs w:val="24"/>
        </w:rPr>
      </w:pPr>
      <w:r w:rsidRPr="00D65B97">
        <w:rPr>
          <w:b/>
          <w:sz w:val="24"/>
          <w:szCs w:val="24"/>
        </w:rPr>
        <w:t>Перечень основных мероприятий муниципальной программы</w:t>
      </w:r>
    </w:p>
    <w:tbl>
      <w:tblPr>
        <w:tblW w:w="14175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8"/>
        <w:gridCol w:w="4253"/>
        <w:gridCol w:w="1275"/>
        <w:gridCol w:w="1276"/>
        <w:gridCol w:w="1701"/>
        <w:gridCol w:w="1843"/>
      </w:tblGrid>
      <w:tr w:rsidR="00A5203F" w:rsidRPr="00A96FB6" w:rsidTr="004D5DB4">
        <w:trPr>
          <w:trHeight w:val="476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№</w:t>
            </w:r>
          </w:p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proofErr w:type="gramStart"/>
            <w:r w:rsidRPr="00A96FB6">
              <w:rPr>
                <w:rFonts w:eastAsia="Calibri"/>
              </w:rPr>
              <w:t>п</w:t>
            </w:r>
            <w:proofErr w:type="gramEnd"/>
            <w:r w:rsidRPr="00A96FB6">
              <w:rPr>
                <w:rFonts w:eastAsia="Calibri"/>
              </w:rPr>
              <w:t>/п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Наименование подпрограммы, мероприятия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proofErr w:type="gramStart"/>
            <w:r w:rsidRPr="00A96FB6">
              <w:rPr>
                <w:rFonts w:eastAsia="Calibri"/>
              </w:rPr>
              <w:t>Ответственный</w:t>
            </w:r>
            <w:proofErr w:type="gramEnd"/>
            <w:r w:rsidRPr="00A96FB6">
              <w:rPr>
                <w:rFonts w:eastAsia="Calibri"/>
              </w:rPr>
              <w:t xml:space="preserve"> за реализацию мероприятия</w:t>
            </w:r>
          </w:p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соисполнитель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Год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Последствия не реализации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Показатели реализации</w:t>
            </w:r>
          </w:p>
        </w:tc>
      </w:tr>
      <w:tr w:rsidR="00A5203F" w:rsidRPr="00A96FB6" w:rsidTr="004D5DB4">
        <w:trPr>
          <w:trHeight w:val="626"/>
        </w:trPr>
        <w:tc>
          <w:tcPr>
            <w:tcW w:w="709" w:type="dxa"/>
            <w:vMerge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</w:p>
        </w:tc>
        <w:tc>
          <w:tcPr>
            <w:tcW w:w="4253" w:type="dxa"/>
            <w:vMerge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начала реализации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Окончания реализации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</w:p>
        </w:tc>
      </w:tr>
      <w:tr w:rsidR="00A5203F" w:rsidRPr="00A96FB6" w:rsidTr="004D5DB4">
        <w:tc>
          <w:tcPr>
            <w:tcW w:w="14175" w:type="dxa"/>
            <w:gridSpan w:val="7"/>
            <w:shd w:val="clear" w:color="auto" w:fill="auto"/>
            <w:vAlign w:val="center"/>
          </w:tcPr>
          <w:p w:rsidR="00A5203F" w:rsidRPr="00A96FB6" w:rsidRDefault="00A5203F" w:rsidP="004D5DB4">
            <w:pPr>
              <w:numPr>
                <w:ilvl w:val="0"/>
                <w:numId w:val="1"/>
              </w:numPr>
              <w:jc w:val="center"/>
              <w:rPr>
                <w:u w:val="single"/>
              </w:rPr>
            </w:pPr>
            <w:r w:rsidRPr="00A96FB6">
              <w:t>Подпрограмма «Организация благоустройства территории»</w:t>
            </w:r>
          </w:p>
        </w:tc>
      </w:tr>
      <w:tr w:rsidR="00A5203F" w:rsidRPr="00A96FB6" w:rsidTr="004D5DB4">
        <w:tc>
          <w:tcPr>
            <w:tcW w:w="709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1.1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</w:pPr>
            <w:r w:rsidRPr="00A96FB6">
              <w:t>Содержание благоустроенных городских территорий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2018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</w:pPr>
            <w:r w:rsidRPr="00A96FB6">
              <w:t>Ухудшение санитарного и экологического состояния города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</w:pPr>
            <w:r w:rsidRPr="00A96FB6">
              <w:t>Доля благоустроенных территорий, содержащихся в нормативном состоянии</w:t>
            </w:r>
          </w:p>
        </w:tc>
      </w:tr>
      <w:tr w:rsidR="00A5203F" w:rsidRPr="00A96FB6" w:rsidTr="004D5DB4">
        <w:tc>
          <w:tcPr>
            <w:tcW w:w="709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1.2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</w:pPr>
            <w:r w:rsidRPr="00A96FB6">
              <w:t>Участие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2018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203F" w:rsidRPr="00A96FB6" w:rsidRDefault="00A5203F" w:rsidP="004D5DB4">
            <w:pPr>
              <w:widowControl w:val="0"/>
              <w:jc w:val="center"/>
              <w:rPr>
                <w:rFonts w:eastAsia="Calibri"/>
              </w:rPr>
            </w:pPr>
            <w:r w:rsidRPr="00A96FB6">
              <w:t>Ухудшение санитарного и экологического состояния города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4024" w:rsidRDefault="00A5203F" w:rsidP="004D5DB4">
            <w:pPr>
              <w:widowControl w:val="0"/>
              <w:jc w:val="center"/>
            </w:pPr>
            <w:r w:rsidRPr="00A96FB6">
              <w:t xml:space="preserve">Количество твердых коммунальных отходов, вывозимых с несанкционированных свалок, </w:t>
            </w:r>
          </w:p>
          <w:p w:rsidR="00A5203F" w:rsidRPr="00A96FB6" w:rsidRDefault="00A5203F" w:rsidP="004D5DB4">
            <w:pPr>
              <w:widowControl w:val="0"/>
              <w:jc w:val="center"/>
              <w:rPr>
                <w:rFonts w:eastAsia="Calibri"/>
              </w:rPr>
            </w:pPr>
            <w:r w:rsidRPr="00A96FB6">
              <w:t>на 1 000 человек населения</w:t>
            </w:r>
          </w:p>
        </w:tc>
      </w:tr>
      <w:tr w:rsidR="00A5203F" w:rsidRPr="00A96FB6" w:rsidTr="004D5DB4">
        <w:trPr>
          <w:trHeight w:val="461"/>
        </w:trPr>
        <w:tc>
          <w:tcPr>
            <w:tcW w:w="709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1.3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</w:pPr>
            <w:r w:rsidRPr="00A96FB6">
              <w:t>Благоустройство парков и скверов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района, отдел архитектуры администрации Киришского муниципального района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2018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</w:pPr>
            <w:r w:rsidRPr="00A96FB6">
              <w:t>Снижение уровня эстетики города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</w:pPr>
            <w:r w:rsidRPr="00A96FB6">
              <w:t>Доля благоустроенных парков и скверов</w:t>
            </w:r>
          </w:p>
        </w:tc>
      </w:tr>
      <w:tr w:rsidR="00A5203F" w:rsidRPr="00A96FB6" w:rsidTr="004D5DB4">
        <w:tc>
          <w:tcPr>
            <w:tcW w:w="709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1.4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</w:pPr>
            <w:r w:rsidRPr="00A96FB6">
              <w:t>Благоустройство и оформление улиц и дорог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  <w:highlight w:val="red"/>
              </w:rPr>
            </w:pPr>
            <w:r w:rsidRPr="00A96FB6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района,</w:t>
            </w:r>
            <w:r w:rsidRPr="00A96FB6">
              <w:t xml:space="preserve"> к</w:t>
            </w:r>
            <w:r w:rsidRPr="00A96FB6">
              <w:rPr>
                <w:rFonts w:eastAsia="Calibri"/>
              </w:rPr>
              <w:t>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2018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</w:pPr>
            <w:r w:rsidRPr="00A96FB6">
              <w:t>Снижение уровня эстетики города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</w:pPr>
            <w:r w:rsidRPr="00A96FB6">
              <w:t>-</w:t>
            </w:r>
          </w:p>
        </w:tc>
      </w:tr>
      <w:tr w:rsidR="00A5203F" w:rsidRPr="00A96FB6" w:rsidTr="004D5DB4">
        <w:tc>
          <w:tcPr>
            <w:tcW w:w="709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1.5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</w:pPr>
            <w:r w:rsidRPr="003178DC">
              <w:rPr>
                <w:sz w:val="22"/>
              </w:rPr>
              <w:t xml:space="preserve">Обустройство и содержание </w:t>
            </w:r>
            <w:r w:rsidRPr="003178DC">
              <w:rPr>
                <w:sz w:val="22"/>
              </w:rPr>
              <w:lastRenderedPageBreak/>
              <w:t>детских площадок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  <w:highlight w:val="red"/>
              </w:rPr>
            </w:pPr>
            <w:r w:rsidRPr="00A96FB6">
              <w:rPr>
                <w:rFonts w:eastAsia="Calibri"/>
              </w:rPr>
              <w:lastRenderedPageBreak/>
              <w:t xml:space="preserve">Комитет жилищно-коммунального хозяйства </w:t>
            </w:r>
            <w:r w:rsidRPr="00A96FB6">
              <w:rPr>
                <w:rFonts w:eastAsia="Calibri"/>
              </w:rPr>
              <w:lastRenderedPageBreak/>
              <w:t>администрации Киришского муниципального района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lastRenderedPageBreak/>
              <w:t>2018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</w:pPr>
            <w:r w:rsidRPr="00A96FB6">
              <w:t xml:space="preserve">Снижение </w:t>
            </w:r>
            <w:r w:rsidRPr="00A96FB6">
              <w:lastRenderedPageBreak/>
              <w:t>степени удовлетворенности населения уровнем благоустройства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</w:pPr>
            <w:r w:rsidRPr="00A96FB6">
              <w:lastRenderedPageBreak/>
              <w:t xml:space="preserve">Количество </w:t>
            </w:r>
            <w:r w:rsidRPr="00A96FB6">
              <w:lastRenderedPageBreak/>
              <w:t>обустроенных детских площадок</w:t>
            </w:r>
          </w:p>
        </w:tc>
      </w:tr>
      <w:tr w:rsidR="00A5203F" w:rsidRPr="00A96FB6" w:rsidTr="004D5DB4">
        <w:trPr>
          <w:trHeight w:val="1537"/>
        </w:trPr>
        <w:tc>
          <w:tcPr>
            <w:tcW w:w="709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lastRenderedPageBreak/>
              <w:t>1.6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</w:pPr>
            <w:r w:rsidRPr="00A96FB6">
              <w:t>Организация ритуальных услуг и содержания городских кладбищ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  <w:highlight w:val="red"/>
              </w:rPr>
            </w:pPr>
            <w:r w:rsidRPr="00A96FB6">
              <w:rPr>
                <w:rFonts w:eastAsia="Calibri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2018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203F" w:rsidRPr="00A96FB6" w:rsidRDefault="00A5203F" w:rsidP="004D5DB4">
            <w:pPr>
              <w:widowControl w:val="0"/>
              <w:jc w:val="center"/>
            </w:pPr>
            <w:r w:rsidRPr="00A96FB6">
              <w:t>Несоблюдение норм действующего законодательства.</w:t>
            </w:r>
          </w:p>
          <w:p w:rsidR="00A5203F" w:rsidRPr="00A96FB6" w:rsidRDefault="00A5203F" w:rsidP="004D5DB4">
            <w:pPr>
              <w:widowControl w:val="0"/>
              <w:jc w:val="center"/>
            </w:pPr>
            <w:r w:rsidRPr="00A96FB6">
              <w:t>Несоблюдение установленных требований СанПин.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5203F" w:rsidRPr="00A96FB6" w:rsidRDefault="00A5203F" w:rsidP="004D5DB4">
            <w:pPr>
              <w:widowControl w:val="0"/>
              <w:jc w:val="center"/>
            </w:pPr>
            <w:r w:rsidRPr="00A96FB6">
              <w:t>-</w:t>
            </w:r>
          </w:p>
        </w:tc>
      </w:tr>
      <w:tr w:rsidR="00A5203F" w:rsidRPr="00A96FB6" w:rsidTr="004D5DB4">
        <w:trPr>
          <w:trHeight w:val="836"/>
        </w:trPr>
        <w:tc>
          <w:tcPr>
            <w:tcW w:w="709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1.7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</w:pPr>
            <w:r w:rsidRPr="00A96FB6">
              <w:t>Мероприятия по борьбе с борщевиком Сосновского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2018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20</w:t>
            </w:r>
            <w:r>
              <w:rPr>
                <w:rFonts w:eastAsia="Calibri"/>
              </w:rPr>
              <w:t>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</w:pPr>
            <w:r w:rsidRPr="00A96FB6">
              <w:t>Ухудшение санитарного и экологического состояния города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</w:pPr>
            <w:r w:rsidRPr="00A96FB6">
              <w:t>Доля благоустроенных территорий, содержащихся в нормативном состоянии</w:t>
            </w:r>
          </w:p>
        </w:tc>
      </w:tr>
      <w:tr w:rsidR="00A5203F" w:rsidRPr="00A96FB6" w:rsidTr="004D5DB4">
        <w:trPr>
          <w:trHeight w:val="238"/>
        </w:trPr>
        <w:tc>
          <w:tcPr>
            <w:tcW w:w="709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1.8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bCs/>
              </w:rPr>
            </w:pPr>
            <w:r w:rsidRPr="00A96FB6">
              <w:t>Приобретение коммунальной техники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5203F" w:rsidRPr="00A96FB6" w:rsidRDefault="00A5203F" w:rsidP="004D5D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96FB6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2018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2018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203F" w:rsidRPr="00A96FB6" w:rsidRDefault="00A5203F" w:rsidP="004D5DB4">
            <w:pPr>
              <w:widowControl w:val="0"/>
              <w:jc w:val="center"/>
            </w:pPr>
            <w:r w:rsidRPr="00A96FB6">
              <w:t>Снижение степени удовлетворенности населения уровнем благоустройства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5203F" w:rsidRPr="00A96FB6" w:rsidRDefault="00A5203F" w:rsidP="004D5DB4">
            <w:pPr>
              <w:widowControl w:val="0"/>
              <w:jc w:val="center"/>
            </w:pPr>
            <w:r w:rsidRPr="00A96FB6">
              <w:t>Доля благоустроенных территорий, содержащихся в нормативном состоянии</w:t>
            </w:r>
          </w:p>
        </w:tc>
      </w:tr>
      <w:tr w:rsidR="00A5203F" w:rsidRPr="00A96FB6" w:rsidTr="004D5DB4">
        <w:trPr>
          <w:trHeight w:val="238"/>
        </w:trPr>
        <w:tc>
          <w:tcPr>
            <w:tcW w:w="709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1.9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</w:pPr>
            <w:r w:rsidRPr="00A96FB6">
              <w:t>Реконструкция парков и скверов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</w:pPr>
            <w:r w:rsidRPr="00A96FB6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</w:pPr>
            <w:r w:rsidRPr="00A96FB6">
              <w:t>2019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</w:pPr>
            <w:r w:rsidRPr="00A96FB6">
              <w:t>2019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203F" w:rsidRPr="00A96FB6" w:rsidRDefault="00A5203F" w:rsidP="004D5DB4">
            <w:pPr>
              <w:widowControl w:val="0"/>
              <w:jc w:val="center"/>
            </w:pPr>
            <w:r w:rsidRPr="00A96FB6">
              <w:t>Снижение уровня эстетики города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5203F" w:rsidRPr="00A96FB6" w:rsidRDefault="00A5203F" w:rsidP="004D5DB4">
            <w:pPr>
              <w:widowControl w:val="0"/>
              <w:jc w:val="center"/>
            </w:pPr>
            <w:r w:rsidRPr="00A96FB6">
              <w:t>Доля благоустроенных парков и скверов</w:t>
            </w:r>
          </w:p>
        </w:tc>
      </w:tr>
      <w:tr w:rsidR="00A5203F" w:rsidRPr="00A96FB6" w:rsidTr="004D5DB4">
        <w:trPr>
          <w:trHeight w:val="238"/>
        </w:trPr>
        <w:tc>
          <w:tcPr>
            <w:tcW w:w="709" w:type="dxa"/>
            <w:shd w:val="clear" w:color="auto" w:fill="auto"/>
            <w:vAlign w:val="center"/>
          </w:tcPr>
          <w:p w:rsidR="00A5203F" w:rsidRPr="00A96FB6" w:rsidRDefault="004D5DB4" w:rsidP="004D5DB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1.10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</w:pPr>
            <w:r>
              <w:t xml:space="preserve">Установка Стелы «Город воинской </w:t>
            </w:r>
            <w:r w:rsidR="00342D5D">
              <w:t>доблести</w:t>
            </w:r>
            <w:r>
              <w:t>»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</w:pPr>
            <w:r w:rsidRPr="00A96FB6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</w:pPr>
            <w:r>
              <w:t>2023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</w:pPr>
            <w:r>
              <w:t>2023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203F" w:rsidRPr="00A96FB6" w:rsidRDefault="00A5203F" w:rsidP="004D5DB4">
            <w:pPr>
              <w:widowControl w:val="0"/>
              <w:jc w:val="center"/>
            </w:pPr>
            <w:r w:rsidRPr="00A96FB6">
              <w:t>Снижение уровня эстетики города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5203F" w:rsidRPr="00A96FB6" w:rsidRDefault="00A5203F" w:rsidP="004D5DB4">
            <w:pPr>
              <w:widowControl w:val="0"/>
              <w:jc w:val="center"/>
            </w:pPr>
            <w:r>
              <w:t>-</w:t>
            </w:r>
          </w:p>
        </w:tc>
      </w:tr>
      <w:tr w:rsidR="00A5203F" w:rsidRPr="00A96FB6" w:rsidTr="004D5DB4">
        <w:tc>
          <w:tcPr>
            <w:tcW w:w="14175" w:type="dxa"/>
            <w:gridSpan w:val="7"/>
            <w:shd w:val="clear" w:color="auto" w:fill="auto"/>
            <w:vAlign w:val="center"/>
          </w:tcPr>
          <w:p w:rsidR="00A5203F" w:rsidRPr="00A96FB6" w:rsidRDefault="00A5203F" w:rsidP="004D5DB4">
            <w:pPr>
              <w:numPr>
                <w:ilvl w:val="0"/>
                <w:numId w:val="1"/>
              </w:numPr>
              <w:jc w:val="center"/>
            </w:pPr>
            <w:r w:rsidRPr="00A96FB6">
              <w:t>Подпрограмма «Формирование комфортной городской среды»</w:t>
            </w:r>
          </w:p>
        </w:tc>
      </w:tr>
      <w:tr w:rsidR="00A5203F" w:rsidRPr="00A96FB6" w:rsidTr="004D5DB4">
        <w:tc>
          <w:tcPr>
            <w:tcW w:w="709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2.1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</w:pPr>
            <w:r w:rsidRPr="00A96FB6">
              <w:t>Благоустройство общественных территорий</w:t>
            </w:r>
          </w:p>
          <w:p w:rsidR="00A5203F" w:rsidRPr="00A96FB6" w:rsidRDefault="00A5203F" w:rsidP="004D5DB4">
            <w:pPr>
              <w:jc w:val="center"/>
              <w:rPr>
                <w:strike/>
                <w:color w:val="FF000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района.</w:t>
            </w:r>
          </w:p>
          <w:p w:rsidR="00A5203F" w:rsidRPr="00A96FB6" w:rsidRDefault="00B8339B" w:rsidP="004D5DB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Сектор</w:t>
            </w:r>
            <w:r w:rsidR="00A5203F" w:rsidRPr="00A96FB6">
              <w:rPr>
                <w:rFonts w:eastAsia="Calibri"/>
              </w:rPr>
              <w:t xml:space="preserve"> архитектуры администрации Киришского муниципального района; комитет по местному самоуправлению, межнациональным отношениям и </w:t>
            </w:r>
            <w:r w:rsidR="00A5203F" w:rsidRPr="00A96FB6">
              <w:rPr>
                <w:rFonts w:eastAsia="Calibri"/>
              </w:rPr>
              <w:lastRenderedPageBreak/>
              <w:t>организационной работе администрации Киришского муниципального района; комитет по управлению муниципальным имуществом администрации Киришского муниципального района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lastRenderedPageBreak/>
              <w:t>2018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2024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</w:pPr>
            <w:r w:rsidRPr="00A96FB6">
              <w:t xml:space="preserve">Отсутствие благоустроенных мест массового отдыха населения на территории муниципального </w:t>
            </w:r>
            <w:r w:rsidRPr="00A96FB6">
              <w:lastRenderedPageBreak/>
              <w:t>образования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</w:pPr>
            <w:r w:rsidRPr="00A96FB6">
              <w:lastRenderedPageBreak/>
              <w:t>Количество реализованных проектов по благоустройству общественных территорий</w:t>
            </w:r>
          </w:p>
        </w:tc>
      </w:tr>
      <w:tr w:rsidR="00A5203F" w:rsidRPr="00A96FB6" w:rsidTr="004D5DB4">
        <w:tc>
          <w:tcPr>
            <w:tcW w:w="709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lastRenderedPageBreak/>
              <w:t>2.2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5203F" w:rsidRPr="00A96FB6" w:rsidRDefault="00A5203F" w:rsidP="004D5DB4">
            <w:pPr>
              <w:jc w:val="center"/>
            </w:pPr>
            <w:r w:rsidRPr="00A96FB6">
              <w:t>Участие в федеральном проекте «Формирование комфортной городской среды"</w:t>
            </w:r>
          </w:p>
        </w:tc>
        <w:tc>
          <w:tcPr>
            <w:tcW w:w="4253" w:type="dxa"/>
            <w:shd w:val="clear" w:color="auto" w:fill="auto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района.</w:t>
            </w:r>
          </w:p>
          <w:p w:rsidR="00A5203F" w:rsidRPr="00A96FB6" w:rsidRDefault="00B8339B" w:rsidP="004D5DB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Сектор</w:t>
            </w:r>
            <w:r w:rsidR="00A5203F" w:rsidRPr="00A96FB6">
              <w:rPr>
                <w:rFonts w:eastAsia="Calibri"/>
              </w:rPr>
              <w:t xml:space="preserve"> архитектуры администрации Киришского муниципального района; комитет по местному самоуправлению, межнациональным отношениям и организационной работе администрации Киришского муниципального района; комитет по управлению муниципальным имуществом администрации Киришского муниципального района</w:t>
            </w:r>
          </w:p>
        </w:tc>
        <w:tc>
          <w:tcPr>
            <w:tcW w:w="1275" w:type="dxa"/>
            <w:shd w:val="clear" w:color="auto" w:fill="auto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2019</w:t>
            </w:r>
          </w:p>
        </w:tc>
        <w:tc>
          <w:tcPr>
            <w:tcW w:w="1276" w:type="dxa"/>
            <w:shd w:val="clear" w:color="auto" w:fill="auto"/>
          </w:tcPr>
          <w:p w:rsidR="00A5203F" w:rsidRPr="00A96FB6" w:rsidRDefault="00A5203F" w:rsidP="004D5DB4">
            <w:pPr>
              <w:jc w:val="center"/>
              <w:rPr>
                <w:rFonts w:eastAsia="Calibri"/>
              </w:rPr>
            </w:pPr>
            <w:r w:rsidRPr="00A96FB6">
              <w:rPr>
                <w:rFonts w:eastAsia="Calibri"/>
              </w:rPr>
              <w:t>20</w:t>
            </w:r>
            <w:r>
              <w:rPr>
                <w:rFonts w:eastAsia="Calibri"/>
              </w:rPr>
              <w:t>21</w:t>
            </w:r>
          </w:p>
        </w:tc>
        <w:tc>
          <w:tcPr>
            <w:tcW w:w="1701" w:type="dxa"/>
            <w:vMerge/>
            <w:shd w:val="clear" w:color="auto" w:fill="auto"/>
          </w:tcPr>
          <w:p w:rsidR="00A5203F" w:rsidRPr="00A96FB6" w:rsidRDefault="00A5203F" w:rsidP="004D5DB4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A5203F" w:rsidRPr="00A96FB6" w:rsidRDefault="00A5203F" w:rsidP="004D5DB4">
            <w:pPr>
              <w:jc w:val="center"/>
            </w:pPr>
          </w:p>
        </w:tc>
      </w:tr>
      <w:tr w:rsidR="001B41AD" w:rsidRPr="00A96FB6" w:rsidTr="004D5DB4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41AD" w:rsidRPr="00A96FB6" w:rsidRDefault="001B41AD" w:rsidP="004D5DB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2.3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41AD" w:rsidRDefault="001B41AD" w:rsidP="004D5DB4">
            <w:pPr>
              <w:jc w:val="center"/>
            </w:pPr>
            <w:r>
              <w:t>Благоустройство дворовых  территорий</w:t>
            </w:r>
          </w:p>
          <w:p w:rsidR="001B41AD" w:rsidRPr="00A96FB6" w:rsidRDefault="001B41AD" w:rsidP="004D5DB4">
            <w:pPr>
              <w:jc w:val="center"/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B41AD" w:rsidRPr="00C45AAF" w:rsidRDefault="001B41AD" w:rsidP="004D5DB4">
            <w:pPr>
              <w:jc w:val="center"/>
            </w:pPr>
            <w:r w:rsidRPr="00C45AAF">
              <w:t>Комитет жилищно-коммунального хозяйства администрации Киришского муниципального района.</w:t>
            </w:r>
          </w:p>
          <w:p w:rsidR="001B41AD" w:rsidRPr="00A96FB6" w:rsidRDefault="00B8339B" w:rsidP="004D5DB4">
            <w:pPr>
              <w:jc w:val="center"/>
              <w:rPr>
                <w:rFonts w:eastAsia="Calibri"/>
              </w:rPr>
            </w:pPr>
            <w:r>
              <w:t>Сектор</w:t>
            </w:r>
            <w:r w:rsidR="001B41AD" w:rsidRPr="00C45AAF">
              <w:t xml:space="preserve"> архитектуры администрации Киришского муниципального района; комитет </w:t>
            </w:r>
            <w:r w:rsidR="001B41AD" w:rsidRPr="00E03667">
              <w:rPr>
                <w:spacing w:val="-6"/>
              </w:rPr>
              <w:t>по местному самоуправлению, межнациональным</w:t>
            </w:r>
            <w:r w:rsidR="001B41AD" w:rsidRPr="00C45AAF">
              <w:t xml:space="preserve"> отношениям и организационной работе администрации Киришского муниципального района; комитет по управлению муниципальным имуществом администрации Киришского муниципального района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B41AD" w:rsidRPr="00A96FB6" w:rsidRDefault="001B41AD" w:rsidP="004D5DB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B41AD" w:rsidRPr="00A96FB6" w:rsidRDefault="001B41AD" w:rsidP="004D5DB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B41AD" w:rsidRPr="00C45AAF" w:rsidRDefault="001B41AD" w:rsidP="004D5DB4">
            <w:pPr>
              <w:jc w:val="center"/>
            </w:pPr>
            <w:r w:rsidRPr="00C45AAF">
              <w:t>Отсутствие возможности реализации комплексных мероприятий по созданию благоустроенных дворовых территорий для жителей многоквартирных домов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1B41AD" w:rsidRPr="00C45AAF" w:rsidRDefault="001B41AD" w:rsidP="004D5DB4">
            <w:pPr>
              <w:jc w:val="center"/>
            </w:pPr>
            <w:r w:rsidRPr="00C45AAF">
              <w:t>Количество реализованных проектов по благоустройству дворовых территорий</w:t>
            </w:r>
          </w:p>
        </w:tc>
      </w:tr>
    </w:tbl>
    <w:p w:rsidR="00A5203F" w:rsidRPr="00D65B97" w:rsidRDefault="00A5203F" w:rsidP="00A5203F">
      <w:pPr>
        <w:jc w:val="center"/>
        <w:rPr>
          <w:b/>
          <w:sz w:val="24"/>
          <w:szCs w:val="24"/>
        </w:rPr>
      </w:pPr>
    </w:p>
    <w:p w:rsidR="00A5203F" w:rsidRDefault="00A5203F" w:rsidP="00A5203F">
      <w:pPr>
        <w:jc w:val="right"/>
        <w:rPr>
          <w:rFonts w:eastAsia="Calibri"/>
          <w:lang w:eastAsia="en-US"/>
        </w:rPr>
      </w:pPr>
    </w:p>
    <w:p w:rsidR="00B233EC" w:rsidRDefault="00B233EC"/>
    <w:sectPr w:rsidR="00B233EC" w:rsidSect="00A5203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E45D6"/>
    <w:multiLevelType w:val="hybridMultilevel"/>
    <w:tmpl w:val="7C82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0B9"/>
    <w:rsid w:val="00053E06"/>
    <w:rsid w:val="00062426"/>
    <w:rsid w:val="00070DFB"/>
    <w:rsid w:val="00076D42"/>
    <w:rsid w:val="00092616"/>
    <w:rsid w:val="00094A56"/>
    <w:rsid w:val="000B00B9"/>
    <w:rsid w:val="000D761A"/>
    <w:rsid w:val="000F0F36"/>
    <w:rsid w:val="001135A4"/>
    <w:rsid w:val="0015695D"/>
    <w:rsid w:val="0017740B"/>
    <w:rsid w:val="001B41AD"/>
    <w:rsid w:val="001C22C7"/>
    <w:rsid w:val="001C471C"/>
    <w:rsid w:val="001D4B00"/>
    <w:rsid w:val="00253813"/>
    <w:rsid w:val="00271C0B"/>
    <w:rsid w:val="002856A5"/>
    <w:rsid w:val="002A56E8"/>
    <w:rsid w:val="002C35EA"/>
    <w:rsid w:val="00315AE3"/>
    <w:rsid w:val="0032408B"/>
    <w:rsid w:val="0033234C"/>
    <w:rsid w:val="00342D5D"/>
    <w:rsid w:val="00345FBD"/>
    <w:rsid w:val="0038545E"/>
    <w:rsid w:val="003C7E9E"/>
    <w:rsid w:val="003D69A2"/>
    <w:rsid w:val="003F21EE"/>
    <w:rsid w:val="00420AE9"/>
    <w:rsid w:val="004A2E38"/>
    <w:rsid w:val="004C41E1"/>
    <w:rsid w:val="004D5DB4"/>
    <w:rsid w:val="004F31C7"/>
    <w:rsid w:val="00610660"/>
    <w:rsid w:val="00636F8D"/>
    <w:rsid w:val="00651163"/>
    <w:rsid w:val="00664FDA"/>
    <w:rsid w:val="006B29A6"/>
    <w:rsid w:val="006B5359"/>
    <w:rsid w:val="006C1D08"/>
    <w:rsid w:val="00727570"/>
    <w:rsid w:val="00746BEE"/>
    <w:rsid w:val="00756896"/>
    <w:rsid w:val="00757D59"/>
    <w:rsid w:val="007710F8"/>
    <w:rsid w:val="007A5F16"/>
    <w:rsid w:val="007C1FA3"/>
    <w:rsid w:val="00804CC0"/>
    <w:rsid w:val="008165A5"/>
    <w:rsid w:val="00825A9A"/>
    <w:rsid w:val="00833356"/>
    <w:rsid w:val="0086077F"/>
    <w:rsid w:val="00886FBB"/>
    <w:rsid w:val="00887DE2"/>
    <w:rsid w:val="008F2954"/>
    <w:rsid w:val="00900F60"/>
    <w:rsid w:val="009210DC"/>
    <w:rsid w:val="00925F76"/>
    <w:rsid w:val="00925F94"/>
    <w:rsid w:val="00947E46"/>
    <w:rsid w:val="00972114"/>
    <w:rsid w:val="009B3120"/>
    <w:rsid w:val="009C7D4E"/>
    <w:rsid w:val="00A04C97"/>
    <w:rsid w:val="00A5203F"/>
    <w:rsid w:val="00A60859"/>
    <w:rsid w:val="00AA7301"/>
    <w:rsid w:val="00AB7E5B"/>
    <w:rsid w:val="00AC6999"/>
    <w:rsid w:val="00AD3120"/>
    <w:rsid w:val="00B050EF"/>
    <w:rsid w:val="00B11CA8"/>
    <w:rsid w:val="00B233EC"/>
    <w:rsid w:val="00B2738B"/>
    <w:rsid w:val="00B56165"/>
    <w:rsid w:val="00B6433D"/>
    <w:rsid w:val="00B8339B"/>
    <w:rsid w:val="00B842B5"/>
    <w:rsid w:val="00C0779E"/>
    <w:rsid w:val="00C44024"/>
    <w:rsid w:val="00CA4965"/>
    <w:rsid w:val="00D368E6"/>
    <w:rsid w:val="00D6342F"/>
    <w:rsid w:val="00D86FDD"/>
    <w:rsid w:val="00DD3F98"/>
    <w:rsid w:val="00DF176E"/>
    <w:rsid w:val="00E05D3F"/>
    <w:rsid w:val="00E3772D"/>
    <w:rsid w:val="00E55D65"/>
    <w:rsid w:val="00E6201E"/>
    <w:rsid w:val="00E73F29"/>
    <w:rsid w:val="00E844F2"/>
    <w:rsid w:val="00EB02D1"/>
    <w:rsid w:val="00EF4E76"/>
    <w:rsid w:val="00EF6AA3"/>
    <w:rsid w:val="00F36E7D"/>
    <w:rsid w:val="00F8325D"/>
    <w:rsid w:val="00FD31E5"/>
    <w:rsid w:val="00FE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5203F"/>
    <w:rPr>
      <w:b/>
      <w:color w:val="000080"/>
    </w:rPr>
  </w:style>
  <w:style w:type="paragraph" w:styleId="a4">
    <w:name w:val="Balloon Text"/>
    <w:basedOn w:val="a"/>
    <w:link w:val="a5"/>
    <w:uiPriority w:val="99"/>
    <w:semiHidden/>
    <w:unhideWhenUsed/>
    <w:rsid w:val="004D5D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5D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5203F"/>
    <w:rPr>
      <w:b/>
      <w:color w:val="000080"/>
    </w:rPr>
  </w:style>
  <w:style w:type="paragraph" w:styleId="a4">
    <w:name w:val="Balloon Text"/>
    <w:basedOn w:val="a"/>
    <w:link w:val="a5"/>
    <w:uiPriority w:val="99"/>
    <w:semiHidden/>
    <w:unhideWhenUsed/>
    <w:rsid w:val="004D5D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5D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9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Анастасия Олеговна</dc:creator>
  <cp:lastModifiedBy>Томашевская Вероника Павловна</cp:lastModifiedBy>
  <cp:revision>2</cp:revision>
  <cp:lastPrinted>2021-10-08T12:55:00Z</cp:lastPrinted>
  <dcterms:created xsi:type="dcterms:W3CDTF">2021-10-08T13:23:00Z</dcterms:created>
  <dcterms:modified xsi:type="dcterms:W3CDTF">2021-10-08T13:23:00Z</dcterms:modified>
</cp:coreProperties>
</file>